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22.02.2023 N 117</w:t>
              <w:br/>
              <w:t xml:space="preserve">"Об утверждении государственных требований Всероссийского физкультурно-спортивного комплекса "Готов к труду и обороне" (ГТО)"</w:t>
              <w:br/>
              <w:t xml:space="preserve">(Зарегистрировано в Минюсте России 28.03.2023 N 72751)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марта 2023 г. N 72751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22 февраля 2023 г. N 117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ГОСУДАРСТВЕННЫХ ТРЕБОВАНИЙ</w:t>
      </w:r>
    </w:p>
    <w:p>
      <w:pPr>
        <w:pStyle w:val="2"/>
        <w:jc w:val="center"/>
      </w:pPr>
      <w:r>
        <w:rPr>
          <w:sz w:val="20"/>
        </w:rPr>
        <w:t xml:space="preserve">ВСЕРОССИЙСКОГО ФИЗКУЛЬТУРНО-СПОРТИВНОГО КОМПЛЕКСА "ГОТОВ</w:t>
      </w:r>
    </w:p>
    <w:p>
      <w:pPr>
        <w:pStyle w:val="2"/>
        <w:jc w:val="center"/>
      </w:pPr>
      <w:r>
        <w:rPr>
          <w:sz w:val="20"/>
        </w:rPr>
        <w:t xml:space="preserve">К ТРУДУ И ОБОРОНЕ" (ГТО)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частью 1 статьи 31.1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5628), </w:t>
      </w:r>
      <w:hyperlink w:history="0" r:id="rId8" w:tooltip="Постановление Правительства РФ от 11.06.2014 N 540 (ред. от 10.07.2025) &quot;Об утверждении Положения 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и </w:t>
      </w:r>
      <w:hyperlink w:history="0" r:id="rId9" w:tooltip="Постановление Правительства РФ от 11.06.2014 N 540 (ред. от 10.07.2025) &quot;Об утверждении Положения 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абзацем вторым пункта 8</w:t>
        </w:r>
      </w:hyperlink>
      <w:r>
        <w:rPr>
          <w:sz w:val="20"/>
        </w:rPr>
        <w:t xml:space="preserve"> Положения о Всероссийском физкультурно-спортивном комплексе "Готов к труду и обороне" (ГТО), утвержденного постановлением Правительства Российской Федерации от 11.06.2014 N 540 (Собрание законодательства Российской Федерации, 2014, N 25, ст. 3309; 2018, N 50, ст. 7755; официальный интернет-портал правовой информации </w:t>
      </w:r>
      <w:hyperlink w:history="0" r:id="rId10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, 18.01.2023, N 0001202301180019),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просвещения Российской Федерации, Министерством науки и высшего образования Российской Федерации, Министерством обороны Российской Федерации, Министерством труда и социальной защиты Российской Федерации и Министерством здравоохранения Российской Федерации прилагаемые государственные </w:t>
      </w:r>
      <w:hyperlink w:history="0" w:anchor="P29" w:tooltip="ГОСУДАРСТВЕННЫЕ 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Минспорта России от 12.02.2019 N 90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11.03.2019 N 5401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12.02.2019 N 90 "Об утверждении государственных требований Всероссийского физкультурно-спортивного комплекса "Готов к труду и обороне" (ГТО)" (зарегистрирован Минюстом России 11.03.2019, регистрационный N 54013).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спорта Российской Федерации О.Х. Байсултанова.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О.В.МАТЫЦИН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22 февраля 2023 г. N 117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ГОСУДАРСТВЕННЫЕ ТРЕБОВАНИЯ</w:t>
      </w:r>
    </w:p>
    <w:p>
      <w:pPr>
        <w:pStyle w:val="2"/>
        <w:jc w:val="center"/>
      </w:pPr>
      <w:r>
        <w:rPr>
          <w:sz w:val="20"/>
        </w:rPr>
        <w:t xml:space="preserve">ВСЕРОССИЙСКОГО ФИЗКУЛЬТУРНО-СПОРТИВНОГО КОМПЛЕКСА "ГОТОВ</w:t>
      </w:r>
    </w:p>
    <w:p>
      <w:pPr>
        <w:pStyle w:val="2"/>
        <w:jc w:val="center"/>
      </w:pPr>
      <w:r>
        <w:rPr>
          <w:sz w:val="20"/>
        </w:rPr>
        <w:t xml:space="preserve">К ТРУДУ И ОБОРОНЕ" (ГТО)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Нормативы испытаний (тестов)</w:t>
      </w:r>
    </w:p>
    <w:p>
      <w:pPr>
        <w:pStyle w:val="2"/>
        <w:jc w:val="center"/>
      </w:pPr>
      <w:r>
        <w:rPr>
          <w:sz w:val="20"/>
        </w:rPr>
        <w:t xml:space="preserve">Всероссийского физкультурно-спортивного комплекса "Готов</w:t>
      </w:r>
    </w:p>
    <w:p>
      <w:pPr>
        <w:pStyle w:val="2"/>
        <w:jc w:val="center"/>
      </w:pPr>
      <w:r>
        <w:rPr>
          <w:sz w:val="20"/>
        </w:rPr>
        <w:t xml:space="preserve">к труду и обороне" (ГТО)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8"/>
            <w:tcW w:w="9734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Шестиминутный бег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Ходьба на лыжах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набивного мяча (1 кг) двумя руками из-за головы из исходного положения: ноги на ширине плеч, мяч в руках внизу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5 м (количество попаданий)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Челночный бег 3 x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Всероссийского физкультурно-спортивного комплекса "Готов к труду и обороне" (ГТО) (далее - Комплекс)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 по предмету "Физическая культура"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 3 дня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Физкультминутки и динамические паузы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Игровая и соревновательная деятельность на прогулке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2 раза в день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в группах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30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5:55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Челночный бег 3 x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25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6 дней в неделю</w:t>
            </w:r>
          </w:p>
        </w:tc>
        <w:tc>
          <w:tcPr>
            <w:tcW w:w="19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 по предмету "Физическая культура"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3 дня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Физкультминутки и динамические паузы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Игровая и соревновательная деятельность на перемене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в группах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60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период каникул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2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14:45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Челночный бег 3 x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2:20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 по предмету "Физическая культура"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3 дня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Физкультминутки и динамические паузы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мин 5 дней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Игровая и соревновательная деятельность на перемене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в группах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60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каникул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1500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Челночный бег 3 x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0:58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из пневматической винтовки с открытым прицелом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5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 по предмету "Физическая культура"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3 дня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Физкультминутки и динамические паузы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Игровая и соревновательная деятельность на перемене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в группах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80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каникул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9:55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19:05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8"/>
            <w:tcW w:w="9734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Челночный бег 3 x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0:54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Самозащита без оружия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10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 по предмету "Физическая культура"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3 дня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Физкультминутки и динамические паузы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Игровая и соревновательная деятельность на перемене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в группах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80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каникул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16:05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5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спортивного снаряда: весом 500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весом 700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0:49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Самозащита без оружия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10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 по предмету "Физическая культура"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3 дня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Физкультминутки и динамические паузы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Игровая и соревновательная деятельность на перемене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в группах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90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каникул ежедневный двигательный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7. Седьмая ступень (возрастная группа от 18 до 19 лет)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8"/>
            <w:tcW w:w="9734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5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8"/>
            <w:tcW w:w="9734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спортивного снаряда: весом 500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весом 700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0:49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Самозащита без оружия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10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 по предмету "Физическая культура"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мин 3 дня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Физкультминутки и динамические паузы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Игровая и соревновательная деятельность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мин 5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в группах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 и другими видами двигательной деятельности: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90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каникул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8. Восьмая ступень (возрастная 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5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спортивного снаряда: весом 500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весом 700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0:58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0:48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0:58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Самозащита без оружия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15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мин 2 дня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(рабочего) дня: физкультминутки и динамические паузы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мин 5 дней в неделю</w:t>
            </w:r>
          </w:p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vMerge w:val="continue"/>
          </w:tcPr>
          <w:p/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90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каникул (отпусков)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9. Девятая ступень (возрастная 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5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спортивного снаряда: весом 500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весом 700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0:53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0:59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Самозащита без оружия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15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90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отпусков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10. Десятая ступень (возрастная 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4:06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4:40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11:45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18:05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5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спортивного снаряда: весом 500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весом 700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10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Рекомендуемое 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мин 2 занятия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90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период отпусков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11. Одиннадцатая ступень (возрастная 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5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спортивного снаряда: весом 500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весом 700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0:58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10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мин 1 занятие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90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период отпусков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12. Двенадцатая ступень (возрастная 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2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5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мин 1 занятие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90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отпусков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13. Тринадцатая ступень (возрастная 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8"/>
            <w:tcW w:w="9734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2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</w:t>
            </w:r>
          </w:p>
          <w:p>
            <w:pPr>
              <w:pStyle w:val="0"/>
            </w:pPr>
            <w:r>
              <w:rPr>
                <w:sz w:val="20"/>
              </w:rPr>
              <w:t xml:space="preserve">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5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мин 1 занятие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90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период отпусков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14. Четырнадцатая ступень (возрастная 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на 2 км по пересеченной местности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</w:t>
            </w:r>
          </w:p>
          <w:p>
            <w:pPr>
              <w:pStyle w:val="0"/>
            </w:pPr>
            <w:r>
              <w:rPr>
                <w:sz w:val="20"/>
              </w:rPr>
              <w:t xml:space="preserve">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5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мин 1 занятие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80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период отпусков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15. Пятнадцатая ступень (возрастная 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2 км по пересеченной местности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на 3 км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</w:t>
            </w:r>
          </w:p>
          <w:p>
            <w:pPr>
              <w:pStyle w:val="0"/>
            </w:pPr>
            <w:r>
              <w:rPr>
                <w:sz w:val="20"/>
              </w:rPr>
              <w:t xml:space="preserve">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Туристский поход с проверкой туристских навыков протяженностью не менее 5 км (количество навыков)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мин 1 занятие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80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период отпусков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16. Шестнадцатая ступень (возрастная 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</w:t>
            </w:r>
          </w:p>
          <w:p>
            <w:pPr>
              <w:pStyle w:val="0"/>
            </w:pPr>
            <w:r>
              <w:rPr>
                <w:sz w:val="20"/>
              </w:rPr>
              <w:t xml:space="preserve">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2000 м</w:t>
            </w:r>
          </w:p>
          <w:p>
            <w:pPr>
              <w:pStyle w:val="0"/>
            </w:pPr>
            <w:r>
              <w:rPr>
                <w:sz w:val="20"/>
              </w:rPr>
              <w:t xml:space="preserve">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25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2:27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мин 5 раз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спортивных секциях и кружках по видам спорта, а также военно-прикладным и служебно-прикладным видам спорта, в группах здоровья и общей физической подготовки: участие в спортивных соревнованиях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мин 1 занятие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78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и другими видами двигательной деятельности: участие в физкультурных мероприятиях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80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17. Семнадцатая ступень (возрастная 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9"/>
            <w:tcW w:w="11265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25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качеств, способностей, прикладных навыков, оценка которых необходима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мин 6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группах здоровья и общей физической подготовки, а также в секциях и кружках, организованных на объектах спорта и по месту жительства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мин 1 занятие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80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18. Восемнадцатая ступень (возрастная группа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качества, прикладные навыки и умения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gridSpan w:val="8"/>
            <w:tcW w:w="9734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Обязательные испытания (тесты)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</w:t>
            </w:r>
          </w:p>
          <w:p>
            <w:pPr>
              <w:pStyle w:val="0"/>
            </w:pPr>
            <w:r>
              <w:rPr>
                <w:sz w:val="20"/>
              </w:rPr>
              <w:t xml:space="preserve">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2000 м</w:t>
            </w:r>
          </w:p>
          <w:p>
            <w:pPr>
              <w:pStyle w:val="0"/>
            </w:pPr>
            <w:r>
              <w:rPr>
                <w:sz w:val="20"/>
              </w:rPr>
              <w:t xml:space="preserve">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сиденье стула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 -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gridSpan w:val="9"/>
            <w:tcW w:w="11265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25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2:35</w:t>
            </w:r>
          </w:p>
        </w:tc>
        <w:tc>
          <w:tcPr>
            <w:tcW w:w="1531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Прикладные навыки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29:05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28" w:type="dxa"/>
            <w:vAlign w:val="center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оцениваемых физических качеств, способностей, прикладных навыков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478"/>
        <w:gridCol w:w="2211"/>
        <w:gridCol w:w="1928"/>
      </w:tblGrid>
      <w:tr>
        <w:tc>
          <w:tcPr>
            <w:gridSpan w:val="4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двигательной деятельности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и количество занятий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времени двигательной активности (мин)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мин 7 дней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занятия в группах здоровья и общей физической подготовки, а также в секциях и кружках, организованных на объектах спорта и по месту жительства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мин 1 занятие в неделю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Выходные дни по 60 мин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испытаний (тестов)</w:t>
      </w:r>
    </w:p>
    <w:p>
      <w:pPr>
        <w:pStyle w:val="2"/>
        <w:jc w:val="center"/>
      </w:pPr>
      <w:r>
        <w:rPr>
          <w:sz w:val="20"/>
        </w:rPr>
        <w:t xml:space="preserve">Всероссийского физкультурно-спортивного комплекса "Готов</w:t>
      </w:r>
    </w:p>
    <w:p>
      <w:pPr>
        <w:pStyle w:val="2"/>
        <w:jc w:val="center"/>
      </w:pPr>
      <w:r>
        <w:rPr>
          <w:sz w:val="20"/>
        </w:rPr>
        <w:t xml:space="preserve">к труду и обороне" (ГТО) для инвалидов и лиц с ограниченными</w:t>
      </w:r>
    </w:p>
    <w:p>
      <w:pPr>
        <w:pStyle w:val="2"/>
        <w:jc w:val="center"/>
      </w:pPr>
      <w:r>
        <w:rPr>
          <w:sz w:val="20"/>
        </w:rPr>
        <w:t xml:space="preserve">возможностями здоровья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1. Испытания (тесты) по выбору для лиц с интеллектуальными нарушениями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Ходьба на лыжах на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30 с.)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5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</w:t>
            </w:r>
          </w:p>
          <w:p>
            <w:pPr>
              <w:pStyle w:val="0"/>
            </w:pPr>
            <w:r>
              <w:rPr>
                <w:sz w:val="20"/>
              </w:rPr>
              <w:t xml:space="preserve">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9:04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11:06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9:52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8:51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1500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7:76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10:59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14:58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17:04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Обязательные учебные занятия в образовательных организациях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10:04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30:47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28:01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1.7. Седьмая ступень (возрастная подгруппа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30:47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28:01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 в процессе учебного (рабочего дня),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1.8. Восьмая ступень (возрастная подгруппа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15:52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21:39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13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 в процессе учебного (рабочего дня),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1.9. Девятая ступень (возрастная подгруппа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17:04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14:57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1.10. Десятая ступень (возрастная подгруппа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4:46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1.11. Одиннадцатая ступень (возрастная подгруппа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4:47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17:06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34:27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1.12. Двенадцатая ступень (возрастная подгруппа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15:57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1.13. Тринадцатая ступень (возрастная подгруппа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47:33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43:17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38:07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1:55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шесть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1.14. Четырнадцатая ступень (возрастная подгруппа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14:47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29:52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39:36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1.15. Пятнадцатая ступень (возрастная подгруппа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27:27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52:42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43:18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34:10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1.16. Шестнадцатая ступень (возрастная подгруппа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10:26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(Скандинавская ходьба на 4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1.17. Семнадцатая ступень (возрастная 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10:47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24:44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29:44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38:41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31:43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42:04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4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(около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1.18. Восемнадцатая ступень (возрастная группа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45:21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32:59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43:53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32:59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(около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2. Испытания (тесты) по выбору для лиц с нарушением слуха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Ходьба на лыжах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30 сек)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5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10:39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Двигательная деятельность в процессе учебного дня (физкультурные паузы и минутки, перемены в форме активного отдыха: подвижные игры, эстафеты, элементы спортивных игр)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8:37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1500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8:42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13:43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11:54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24:04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21:42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12:43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10:55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27:04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2.7. Седьмая ступень (возрастная 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12:43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10:55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27:04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 в процессе учебного (рабочего) дня,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2.8. Восьмая ступень (возрастная подгруппа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12:05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 в процессе учебного рабочего дня,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2.9. Девятая ступень (возрастная подгруппа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20:32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2.10. Десятая ступень (возрастная подгруппа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16:09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24:04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2.11. Одиннадцатая ступень (возрастная подгруппа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24:53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22:54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28:31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играми, другими видами двигательной деятельности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2.12. Двенадцатая ступень (возрастная подгруппа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14:46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20:38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42:33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2.13. Тринадцатая ступень (возрастная подгруппа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13:49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21:42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на 50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2.14. Четырнадцатая ступень (возрастная подгруппа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50:33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45:24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"электронного оружия" из положения сидя или стоя с опорой локтей о стол или стойку, дистанция 10 м (очки)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2.15. Пятнадцатая ступень (возрастная подгруппа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26:38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5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50:29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41:08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29:03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38:03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33:58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играми, другими видами двигательной деятельности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2.16. Шестнадцатая ступень (возрастная подгруппа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15:54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26:32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32:03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4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2.17. Семнадцатая ступень (возрастная подгруппа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13:02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11:43</w:t>
            </w:r>
          </w:p>
        </w:tc>
        <w:tc>
          <w:tcPr>
            <w:tcW w:w="1003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9:52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13:14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11:57</w:t>
            </w:r>
          </w:p>
        </w:tc>
        <w:tc>
          <w:tcPr>
            <w:tcW w:w="1003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10:14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2000 м (мин, с)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27:18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24:07</w:t>
            </w:r>
          </w:p>
        </w:tc>
        <w:tc>
          <w:tcPr>
            <w:tcW w:w="1003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18:37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32:06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28:38</w:t>
            </w:r>
          </w:p>
        </w:tc>
        <w:tc>
          <w:tcPr>
            <w:tcW w:w="1003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22:54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43:18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37:19</w:t>
            </w:r>
          </w:p>
        </w:tc>
        <w:tc>
          <w:tcPr>
            <w:tcW w:w="1003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30:43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41:05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35:51</w:t>
            </w:r>
          </w:p>
        </w:tc>
        <w:tc>
          <w:tcPr>
            <w:tcW w:w="1003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25:02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35:30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на 4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2.18. Восемнадцатая ступень (возрастная группа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2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на 3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32:50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времени) (км)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времени) (км)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о сиденье стула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3. Испытания (тесты) по выбору для лиц с нарушением зрения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3.1. Испытания (тесты) по выбору для лиц с остаточным зрением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30 с.)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8:33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1500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11:41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 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11:24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в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3.1.7. Седьмая ступень (возрастная подгруппа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11:24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3.1.8. Восьмая ступень (возрастная подгруппа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4:56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12:37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13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3.1.9. Девятая ступень (возрастная подгруппа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3.1.10. Десятая ступень (возрастная подгруппа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3.1.11. Одиннадцатая ступень (возрастная подгруппа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5:71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3.1.12. Двенадцатая ступень (возрастная подгруппа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11:41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3.1.13. Тринадцатая ступень (возрастная подгруппа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12:25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16:29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Рывок гири 16 кг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3.1.14. Четырнадцатая ступень (возрастная 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3.1.15. Пятнадцатая ступень (возрастная 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2000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24:46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20:10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3.1.16. Шестнадцатая ступень (возрастная подгруппа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3.1.17. Семнадцатая ступень (возрастная подгруппа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сиденье стула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3.1.18. Восемнадцатая ступень (возрастная группа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сиденье стула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3.2. Испытания (тесты) по выбору для лиц тотально слепых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Прыжки на месте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месте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1:79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2:46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1:66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Прыжки на месте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месте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1:35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на 1 км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3.2.7. Седьмая ступень (возрастная подгруппа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культура",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3.2.8. Восьмая ступень (возрастная подгруппа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см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разбега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и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3.2.9. Девятая ступень (возрастная подгруппа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3.2.10. Десятая ступень (возрастная подгруппа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3.2.11. Одиннадцатая ступень (возрастная подгруппа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4:31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3.2.12. Двенадцатая ступень (возрастная подгруппа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3.2.13. Тринадцатая ступень (возрастная подгруппа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3.2.14. Четырнадцатая ступень (возрастная 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8:16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3.2.15. Пятнадцатая ступень (возрастная подгруппа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9:13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8:50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лежа на низкой перекладине 90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 мин)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3.2.16. Шестнадцатая ступень (возрастная подгруппа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3.2.17. Семнадцатая ступень (возрастная подгруппа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сиденье стула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3.2.18. Восемнадцатая ступень (возрастная группа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лыжах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сиденье стула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озвученную цель, дистанция 6 м (количество попаданий из 20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(около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 Испытания (тесты) по выбору для лиц с поражением опорно-двигательного аппарата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4.1. Испытания (тесты) по выбору для лиц с односторонней или двухсторонней ампутацией или другими поражениями верхних конечностей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500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5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3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500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4:30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5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3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800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5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4"/>
        <w:gridCol w:w="3005"/>
        <w:gridCol w:w="964"/>
        <w:gridCol w:w="1077"/>
        <w:gridCol w:w="1008"/>
        <w:gridCol w:w="964"/>
        <w:gridCol w:w="1077"/>
        <w:gridCol w:w="1020"/>
        <w:gridCol w:w="1531"/>
      </w:tblGrid>
      <w:tr>
        <w:tc>
          <w:tcPr>
            <w:tcW w:w="6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vMerge w:val="continue"/>
          </w:tcPr>
          <w:p/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800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7:00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6:50</w:t>
            </w:r>
          </w:p>
        </w:tc>
        <w:tc>
          <w:tcPr>
            <w:vMerge w:val="continue"/>
          </w:tcPr>
          <w:p/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6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800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800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4.1.7. Седьмая ступень (возрастная 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800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4.1.8. Восьмая ступень (возрастная подгруппа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800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4.1.9. Девятая ступень (возрастная подгруппа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800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4.1.10. Десятая ступень (возрастная подгруппа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4.1.11. Одиннадцатая ступень (возрастная подгруппа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4.1.12. Двенадцатая ступень (возрастная подгруппа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4.1.13. Тринадцатая ступень (возрастная подгруппа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600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Прыжок в длину с места толчком двумя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4.1.14. Четырнадцатая ступень (возрастная подгруппа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400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занятия в спортивных секциях и кружках по легкой атлетике, плаванию, лыжам, полиатлону, гимнастике, спортивным играм, фитнесу, единоборствам, атлетической гимнастике, в группах здоровья и общей физической подготовки, участие в спортивных соревнованиях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4.1.15. Пятнадцатая ступень (возрастная подгруппа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400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4.1.16. Шестнадцатая ступень (возрастная подгруппа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400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5:55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7:00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6:20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4.1.17. Семнадцатая ступень (возрастная подгруппа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200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4.1.18. Восемнадцатая ступень (возрастная подгруппа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Бег на 200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2:55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3:05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при двухсторонней ампутации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6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 при односторонней ампутации,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Физкультурно-оздоровительные мероприятия в рамках индивидуальной программы реабилитации или абилитации инвалидов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4.2. Испытания (тесты) по выбору для лиц с односторонней или двухсторонней ампутацией или другими поражениями нижних конечностей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играми, другими видами двигательной деятельности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</w:t>
            </w:r>
          </w:p>
          <w:p>
            <w:pPr>
              <w:pStyle w:val="0"/>
            </w:pPr>
            <w:r>
              <w:rPr>
                <w:sz w:val="20"/>
              </w:rPr>
              <w:t xml:space="preserve">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4.2.7. Седьмая ступень (возрастная 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</w:t>
            </w:r>
          </w:p>
          <w:p>
            <w:pPr>
              <w:pStyle w:val="0"/>
            </w:pPr>
            <w:r>
              <w:rPr>
                <w:sz w:val="20"/>
              </w:rPr>
              <w:t xml:space="preserve">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4.2.8. Восьмая ступень (возрастная 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</w:t>
            </w:r>
          </w:p>
          <w:p>
            <w:pPr>
              <w:pStyle w:val="0"/>
            </w:pPr>
            <w:r>
              <w:rPr>
                <w:sz w:val="20"/>
              </w:rPr>
              <w:t xml:space="preserve">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 в процессе учебного рабочего дня,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играми, другими видами двигательной деятельности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4.2.9. Девятая ступень (возрастная 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</w:t>
            </w:r>
          </w:p>
          <w:p>
            <w:pPr>
              <w:pStyle w:val="0"/>
            </w:pPr>
            <w:r>
              <w:rPr>
                <w:sz w:val="20"/>
              </w:rPr>
              <w:t xml:space="preserve">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</w:t>
            </w:r>
          </w:p>
          <w:p>
            <w:pPr>
              <w:pStyle w:val="0"/>
            </w:pPr>
            <w:r>
              <w:rPr>
                <w:sz w:val="20"/>
              </w:rPr>
              <w:t xml:space="preserve">на протезе (протезах)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 в процессе учебного рабочего дня,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4.2.10. Десятая ступень (возрастная 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4.2.11. Одиннадцатая ступень (возрастная 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4.2.12. Двенадцатая ступень (возрастная 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4.2.13. Тринадцатая ступень (возрастная 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15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(более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4.2.14. Четырнадцатая ступень (возрастная 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4.2.15. Пятнадцатая ступень (возрастная 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4.2.16. Шестнадцатая ступень (возрастная 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4.2.17. Семнадцатая ступень (возрастная 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4.2.18. Восемнадцатая ступень (возрастная группа от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на протезе (протезах)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с протезом (протезами)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Физкультурно-оздоровительные мероприятия в рамках индивидуальной программы реабилитации или абилитации инвалидов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4.3. Испытания (тесты) по выбору для лиц с травмами позвоночника и поражением спинного мозга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 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 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 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 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</w:t>
            </w:r>
          </w:p>
          <w:p>
            <w:pPr>
              <w:pStyle w:val="0"/>
            </w:pPr>
            <w:r>
              <w:rPr>
                <w:sz w:val="20"/>
              </w:rPr>
              <w:t xml:space="preserve">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</w:t>
            </w:r>
          </w:p>
          <w:p>
            <w:pPr>
              <w:pStyle w:val="0"/>
            </w:pPr>
            <w:r>
              <w:rPr>
                <w:sz w:val="20"/>
              </w:rPr>
              <w:t xml:space="preserve">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4.3.7. Седьмая ступень (возрастная 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 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4.3.8. Восьмая ступень (возрастная 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 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4.3.9. Девятая ступень (возрастная 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в коляске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из положения сидя в коляске при травме шейного отдела позвоночника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gridSpan w:val="3"/>
            <w:tcW w:w="906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4.3.10. Десятая ступень (возрастная 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4.3.11. Одиннадцатая ступень (возрастная 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4.3.12. Двенадцатая ступень (возрастная 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4.3.13. Тринадцатая ступень (возрастная 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(количество бросков за 30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4.3.14. Четырнадцатая ступень (возрастная 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4.3.15. Пятнадцатая ступень (возрастная 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4.3.16. Шестнадцатая ступень (возрастная 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г.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4.3.17. Семнадцатая ступень (возрастная 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4.3.18. Восемнадцатая ступень (возрастная группа от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500 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волейбольного мяча обеими руками при травме шейного отдела позвоночника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при травме шейного отдела позвоночника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Вис на согнутых руках на перекладине (ноги над коляской,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Физкультурно-оздоровительные мероприятия в рамках индивидуальной программы реабилитации или абилитации инвалидов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4.4. Испытания (тесты) по выбору для лиц с церебральным параличом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1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1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1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1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2 м (количество попаданий из 5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2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Испытания (тесты)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4.4.7. Седьмая ступень (возрастная 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4.4.8. Восьмая ступень (возрастная 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культура",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4.4.9. Девятая ступень (возрастная 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сидя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из положения стоя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13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4.4.10. Десятая ступень (возрастная 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4.4.11. Одиннадцатая ступень (возрастная 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4.4.12. Двенадцатая ступень (возрастная 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4.4.13. Тринадцатая ступень (возрастная 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футбольному мячу на дальность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- 3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4.4.14. Четырнадцатая ступень (возрастная 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4.4.15. Пятнадцатая ступень (возрастная 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9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4.4.16. Шестнадцатая ступень (возрастная 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4.4.17. Семнадцатая ступень (возрастная 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4.4.18. Восемнадцатая ступень (возрастная группа от 70 лет и старше)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Удержание медицинбола 1 кг на вытянутых руках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Передвижение в коляске (без учета времени, 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лежа на полу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Приседание на двух ногах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Выкрут в плечевых суставах (расстояние между кистями, 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Удар по мячу на точность в квадрат 1,5 x 1,5 м, дистанция 3 м (количество попаданий из 10 попыток)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Бросок теннисного мяча в корзину на полу, дистанция 2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6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Физкультурно-оздоровительные мероприятия в рамках индивидуальной программы реабилитации или абилитации инвалидов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4.5. Испытания (тесты) по выбору для лиц с низким ростом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4.5.1. Первая ступень (возрастная группа от 6 до 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10.15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секунд)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4.5.2. Вторая ступень (возрастная группа от 8 до 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по пересеченной местности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секунд)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3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4.5.3. Третья ступень (возрастная группа от 10 до 11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30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Смешанное передвижение на 1000 м (мин,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5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4.5.4. Четвертая ступень (возрастная группа от 12 до 13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40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4.5.5. Пятая ступень (возрастная группа от 14 до 15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40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11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(с участием родителей), в том числе подвижными и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4.5.6. Шестая ступень (возрастная группа от 16 до 17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4.5.7. Седьмая ступень (возрастная группа от 18 до 19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учебного дня физкультурные паузы и минутки, перемены в форме активного отдыха: подвижные игры, эстафеты,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ребенка-инвалида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играми, другими видами двигательной деятельности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время ежедневный двигательный режим должен составлять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4.5.8. Восьмая ступень (возрастная подгруппа от 20 до 24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4.5.9. Девятая ступень (возрастная подгруппа от 25 до 29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60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Бег на 100 м (с)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Шесть испытаний (тестов) по выбору обеспечивают оценку шести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12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занятия в образовательных организациях по предмету "Физическая культура" либо занятия в трудовом коллективе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 процессе учебного (рабочего) дня физкультурные паузы и минутки, перемены в форме активного отдыха, физические упражнения, дыхательная гимнастика, вводная гимнастика перед началом рабочего дня, производственная гимнастика, элементы спортивных игр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каникулярное (отпускное) время ежедневный двигательный режим не менее 4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4.5.10. Десятая ступень (возрастная подгруппа от 30 до 34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4.5.11. Одиннадцатая ступень (возрастная подгруппа от 35 до 39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мяча весом 150 г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пяти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3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4.5.12. Двенадцатая ступень (возрастная подгруппа от 40 до 44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 (бег по пересеченной местности)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пять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4.5.13. Тринадцатая ступень (возрастная подгруппа от 45 до 49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Поднимание туловища из положения лежа на спине (количество раз за 20 с)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Скоростно-силовые возможности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Пять испытаний (тестов) по выбору обеспечивают оценку пять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10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4.5.14. Четырнадцатая ступень (возрастная подгруппа от 50 до 54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4.5.15. Пятнадцатая ступень (возрастная подгруппа от 55 до 59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Подтягивание из виса на высокой перекладине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Стрельба из положения сидя с опорой локтей о стол и с упора для винтовки, дистанция 10 м (очки): из пневматической винтовки с открытым прицелом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или из пневматической винтовки с диоптрическим прицелом либо "электронного оружия"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8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активность в течение рабочего дня, дыхательная гимнастика, вводная гимнастика перед началом рабочего дня, производственная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Самостоятельные занятия физической культурой, в том числе спортивными играми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gridSpan w:val="3"/>
            <w:tcW w:w="9066" w:type="dxa"/>
          </w:tcPr>
          <w:p>
            <w:pPr>
              <w:pStyle w:val="0"/>
            </w:pPr>
            <w:r>
              <w:rPr>
                <w:sz w:val="20"/>
              </w:rPr>
              <w:t xml:space="preserve">В отпускное время ежедневный двигательный режим не менее 2 часов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4.5.16. Шестнадцатая ступень (возрастная подгруппа от 60 до 64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-7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4.5.17. Семнадцатая ступень (возрастная подгруппа от 65 до 69 лет включительно)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118"/>
        <w:gridCol w:w="964"/>
        <w:gridCol w:w="1077"/>
        <w:gridCol w:w="1003"/>
        <w:gridCol w:w="964"/>
        <w:gridCol w:w="1077"/>
        <w:gridCol w:w="1003"/>
        <w:gridCol w:w="153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испытания (теста) по выбору</w:t>
            </w:r>
          </w:p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Физические качества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0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6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Скандинавская ходьба (без учета времени, км)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Выносливость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Плавание без учета времени (м)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Сгибание и разгибание рук в упоре о гимнастическую скамью (количество раз)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Сила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 вперед из положения сидя на полу с прямыми ногами (см)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-9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-4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Гибкость</w:t>
            </w:r>
          </w:p>
        </w:tc>
      </w:tr>
      <w:tr>
        <w:tc>
          <w:tcPr>
            <w:tcW w:w="5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Метание теннисного мяча в цель, дистанция 6 м (количество попаданий из 10 бросков)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Координационные способности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077"/>
        <w:gridCol w:w="1077"/>
        <w:gridCol w:w="964"/>
        <w:gridCol w:w="1077"/>
        <w:gridCol w:w="1077"/>
        <w:gridCol w:w="964"/>
      </w:tblGrid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тестирования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сложности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Бронзовый знак отличия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Серебряный знак отличия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Золотой знак отличия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 в возрастной группе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Четыре испытания (теста) по выбору обеспечивают оценку четырех физических качеств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5"/>
        <w:jc w:val="center"/>
      </w:pPr>
      <w:r>
        <w:rPr>
          <w:sz w:val="20"/>
        </w:rPr>
        <w:t xml:space="preserve">Рекомендации к недельной двигательной активности</w:t>
      </w:r>
    </w:p>
    <w:p>
      <w:pPr>
        <w:pStyle w:val="2"/>
        <w:jc w:val="center"/>
      </w:pPr>
      <w:r>
        <w:rPr>
          <w:sz w:val="20"/>
        </w:rPr>
        <w:t xml:space="preserve">(не менее 7 часов)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6860"/>
        <w:gridCol w:w="1644"/>
      </w:tblGrid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объем различных видов двигательной деятельности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Еженедельно, не менее (мин)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Утренняя гимнастика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Организованные физкультурно-оздоровительные мероприятия, занятия адаптивной физической культурой и адаптивным спортом, в том числе в рамках индивидуальной программы реабилитации или абилитации инвалида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Самостоятельные занятия физической культурой с использованием различных физкультурно-оздоровительных систем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22.02.2023 N 117</w:t>
            <w:br/>
            <w:t>"Об утверждении государственных требований Всероссийского физкультурно-спорт...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22.02.2023 N 117</w:t>
            <w:br/>
            <w:t>"Об утверждении государственных требований Всероссийского физкультурно-спорт...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10&amp;dst=100640" TargetMode = "External"/>
	<Relationship Id="rId8" Type="http://schemas.openxmlformats.org/officeDocument/2006/relationships/hyperlink" Target="https://login.consultant.ru/link/?req=doc&amp;base=LAW&amp;n=509739&amp;dst=21" TargetMode = "External"/>
	<Relationship Id="rId9" Type="http://schemas.openxmlformats.org/officeDocument/2006/relationships/hyperlink" Target="https://login.consultant.ru/link/?req=doc&amp;base=LAW&amp;n=509739&amp;dst=19" TargetMode = "External"/>
	<Relationship Id="rId10" Type="http://schemas.openxmlformats.org/officeDocument/2006/relationships/hyperlink" Target="www.pravo.gov.ru" TargetMode = "External"/>
	<Relationship Id="rId11" Type="http://schemas.openxmlformats.org/officeDocument/2006/relationships/hyperlink" Target="https://login.consultant.ru/link/?req=doc&amp;base=LAW&amp;n=320173" TargetMode = "External"/>
	<Relationship Id="rId12" Type="http://schemas.openxmlformats.org/officeDocument/2006/relationships/header" Target="header2.xml"/>
	<Relationship Id="rId13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22.02.2023 N 117
"Об утверждении государственных требований Всероссийского физкультурно-спортивного комплекса "Готов к труду и обороне" (ГТО)"
(Зарегистрировано в Минюсте России 28.03.2023 N 72751)</dc:title>
  <dcterms:created xsi:type="dcterms:W3CDTF">2025-07-28T12:49:15Z</dcterms:created>
</cp:coreProperties>
</file>